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80C6" w14:textId="77777777" w:rsidR="00F70720" w:rsidRDefault="00F70720" w:rsidP="00EB2A90">
      <w:pPr>
        <w:jc w:val="center"/>
      </w:pPr>
    </w:p>
    <w:p w14:paraId="026DEFBE" w14:textId="77777777" w:rsidR="00F70720" w:rsidRDefault="00F70720" w:rsidP="00EB2A90">
      <w:pPr>
        <w:jc w:val="center"/>
      </w:pPr>
    </w:p>
    <w:p w14:paraId="4E930E42" w14:textId="3367938F" w:rsidR="00EB2A90" w:rsidRDefault="00EB2A90" w:rsidP="00EB2A90">
      <w:pPr>
        <w:jc w:val="center"/>
      </w:pPr>
    </w:p>
    <w:p w14:paraId="7A96E9B2" w14:textId="77777777" w:rsidR="00EB2A90" w:rsidRPr="00EB2A90" w:rsidRDefault="00F70720" w:rsidP="00F70720">
      <w:pPr>
        <w:tabs>
          <w:tab w:val="left" w:pos="1905"/>
        </w:tabs>
      </w:pPr>
      <w:r>
        <w:tab/>
      </w:r>
    </w:p>
    <w:p w14:paraId="0A903BD7" w14:textId="77777777" w:rsidR="00EB2A90" w:rsidRPr="00EB2A90" w:rsidRDefault="00EB2A90" w:rsidP="00EB2A90"/>
    <w:p w14:paraId="5A54696A" w14:textId="77777777" w:rsidR="00EB2A90" w:rsidRDefault="00EB2A90" w:rsidP="00EB2A90"/>
    <w:p w14:paraId="735CFE31" w14:textId="77777777" w:rsidR="00F70720" w:rsidRDefault="00F70720" w:rsidP="00EB2A90"/>
    <w:p w14:paraId="51909336" w14:textId="77777777" w:rsidR="00EB2A90" w:rsidRPr="00225238" w:rsidRDefault="00EB2A90" w:rsidP="00EB2A90">
      <w:pPr>
        <w:tabs>
          <w:tab w:val="left" w:pos="3090"/>
        </w:tabs>
        <w:jc w:val="center"/>
        <w:rPr>
          <w:rFonts w:ascii="Arial" w:hAnsi="Arial" w:cs="Arial"/>
          <w:b/>
          <w:sz w:val="44"/>
          <w:szCs w:val="44"/>
        </w:rPr>
      </w:pPr>
      <w:r w:rsidRPr="00225238">
        <w:rPr>
          <w:rFonts w:ascii="Arial" w:hAnsi="Arial" w:cs="Arial"/>
          <w:b/>
          <w:color w:val="00B050"/>
          <w:sz w:val="44"/>
          <w:szCs w:val="44"/>
        </w:rPr>
        <w:t>JOB TITLE:</w:t>
      </w:r>
    </w:p>
    <w:p w14:paraId="326C70BC" w14:textId="115AD0BB" w:rsidR="00EB2A90" w:rsidRPr="00225238" w:rsidRDefault="00492B16" w:rsidP="00EB2A90">
      <w:pPr>
        <w:tabs>
          <w:tab w:val="left" w:pos="3090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Manager</w:t>
      </w:r>
    </w:p>
    <w:p w14:paraId="5010F481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3580C7D7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287F47D1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35F2E60F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2708BB7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72ACC325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68C75036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15D0581" w14:textId="77777777" w:rsidR="00D10548" w:rsidRDefault="00D10548" w:rsidP="00826C12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28A8F032" w14:textId="77777777" w:rsidR="00826C12" w:rsidRDefault="00826C12" w:rsidP="00826C12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166CAB2E" w14:textId="77777777" w:rsidR="00193E71" w:rsidRDefault="00193E71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44C0B932" w14:textId="77777777" w:rsidR="00193E71" w:rsidRDefault="00193E71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50FE4DE3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3C3A1E9E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75B3FFC5" w14:textId="4616F779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7A20BE96" w14:textId="553C7455" w:rsidR="0002284B" w:rsidRDefault="0002284B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6BF9F166" w14:textId="77777777" w:rsidR="0002284B" w:rsidRDefault="0002284B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5849FB61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3A397984" w14:textId="632BB3CC" w:rsidR="002C1742" w:rsidRPr="00571426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PURPOSE OF THE POST</w:t>
      </w:r>
    </w:p>
    <w:p w14:paraId="0D836236" w14:textId="3B74EA65" w:rsidR="00B34AA7" w:rsidRDefault="00821C00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ensur</w:t>
      </w:r>
      <w:r w:rsidR="0045216C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the home meets the standards and expectations of the statement of purpose. To </w:t>
      </w:r>
      <w:r w:rsidR="00B34AA7">
        <w:rPr>
          <w:rFonts w:ascii="Arial" w:hAnsi="Arial" w:cs="Arial"/>
          <w:bCs/>
          <w:sz w:val="24"/>
          <w:szCs w:val="24"/>
        </w:rPr>
        <w:t xml:space="preserve">safeguard and promote the welfare of the young people and ensure the quality of care </w:t>
      </w:r>
      <w:r w:rsidR="0045216C">
        <w:rPr>
          <w:rFonts w:ascii="Arial" w:hAnsi="Arial" w:cs="Arial"/>
          <w:bCs/>
          <w:sz w:val="24"/>
          <w:szCs w:val="24"/>
        </w:rPr>
        <w:t>is consistent</w:t>
      </w:r>
      <w:r w:rsidR="00B34AA7">
        <w:rPr>
          <w:rFonts w:ascii="Arial" w:hAnsi="Arial" w:cs="Arial"/>
          <w:bCs/>
          <w:sz w:val="24"/>
          <w:szCs w:val="24"/>
        </w:rPr>
        <w:t xml:space="preserve"> with the Childrens Homes Regulations and the Quality Standards. To ensure the homes policies and procedures are adhered to and resources are managed effectively. </w:t>
      </w:r>
    </w:p>
    <w:p w14:paraId="6BFC35E9" w14:textId="2BA968F8" w:rsidR="0015097F" w:rsidRDefault="00132CBB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act as </w:t>
      </w:r>
      <w:r w:rsidR="00FF73A5">
        <w:rPr>
          <w:rFonts w:ascii="Arial" w:hAnsi="Arial" w:cs="Arial"/>
          <w:bCs/>
          <w:sz w:val="24"/>
          <w:szCs w:val="24"/>
        </w:rPr>
        <w:t>an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5097F">
        <w:rPr>
          <w:rFonts w:ascii="Arial" w:hAnsi="Arial" w:cs="Arial"/>
          <w:bCs/>
          <w:sz w:val="24"/>
          <w:szCs w:val="24"/>
        </w:rPr>
        <w:t>appropriate</w:t>
      </w:r>
      <w:r>
        <w:rPr>
          <w:rFonts w:ascii="Arial" w:hAnsi="Arial" w:cs="Arial"/>
          <w:bCs/>
          <w:sz w:val="24"/>
          <w:szCs w:val="24"/>
        </w:rPr>
        <w:t xml:space="preserve"> role model and to </w:t>
      </w:r>
      <w:r w:rsidR="0015097F">
        <w:rPr>
          <w:rFonts w:ascii="Arial" w:hAnsi="Arial" w:cs="Arial"/>
          <w:bCs/>
          <w:sz w:val="24"/>
          <w:szCs w:val="24"/>
        </w:rPr>
        <w:t>support young people to achieve their optimum pot</w:t>
      </w:r>
      <w:r w:rsidR="00C57507">
        <w:rPr>
          <w:rFonts w:ascii="Arial" w:hAnsi="Arial" w:cs="Arial"/>
          <w:bCs/>
          <w:sz w:val="24"/>
          <w:szCs w:val="24"/>
        </w:rPr>
        <w:t>ential.</w:t>
      </w:r>
      <w:r w:rsidR="00FF73A5">
        <w:rPr>
          <w:rFonts w:ascii="Arial" w:hAnsi="Arial" w:cs="Arial"/>
          <w:bCs/>
          <w:sz w:val="24"/>
          <w:szCs w:val="24"/>
        </w:rPr>
        <w:t xml:space="preserve"> </w:t>
      </w:r>
    </w:p>
    <w:p w14:paraId="44E9DB1C" w14:textId="5E9B57F3" w:rsidR="00C916F2" w:rsidRDefault="00C916F2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establish and maintain a </w:t>
      </w:r>
      <w:r w:rsidR="00927211">
        <w:rPr>
          <w:rFonts w:ascii="Arial" w:hAnsi="Arial" w:cs="Arial"/>
          <w:bCs/>
          <w:sz w:val="24"/>
          <w:szCs w:val="24"/>
        </w:rPr>
        <w:t>competent</w:t>
      </w:r>
      <w:r>
        <w:rPr>
          <w:rFonts w:ascii="Arial" w:hAnsi="Arial" w:cs="Arial"/>
          <w:bCs/>
          <w:sz w:val="24"/>
          <w:szCs w:val="24"/>
        </w:rPr>
        <w:t>, motivated and confident staff team and to offer leadership and managerial direct, guidance and support to colleagues at all levels.</w:t>
      </w:r>
    </w:p>
    <w:p w14:paraId="06EE5A89" w14:textId="45E5A4B7" w:rsidR="00927211" w:rsidRDefault="00927211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develop systems for the efficient administrations of the home</w:t>
      </w:r>
      <w:r w:rsidR="00F06438">
        <w:rPr>
          <w:rFonts w:ascii="Arial" w:hAnsi="Arial" w:cs="Arial"/>
          <w:bCs/>
          <w:sz w:val="24"/>
          <w:szCs w:val="24"/>
        </w:rPr>
        <w:t xml:space="preserve"> and ensure the home is maintained to the highest standard.</w:t>
      </w:r>
    </w:p>
    <w:p w14:paraId="15ECD082" w14:textId="04ABB6EB" w:rsidR="00F06438" w:rsidRDefault="00F06438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be the responsible person in managing child protection concerns and complaints</w:t>
      </w:r>
      <w:r w:rsidR="00641130">
        <w:rPr>
          <w:rFonts w:ascii="Arial" w:hAnsi="Arial" w:cs="Arial"/>
          <w:bCs/>
          <w:sz w:val="24"/>
          <w:szCs w:val="24"/>
        </w:rPr>
        <w:t>.</w:t>
      </w:r>
    </w:p>
    <w:p w14:paraId="4A950C98" w14:textId="7984B1B3" w:rsidR="00641130" w:rsidRDefault="00641130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liaise with local authorities, school, health and other professionals to achieve the best outcomes for young people.</w:t>
      </w:r>
    </w:p>
    <w:p w14:paraId="40BB2ADE" w14:textId="77777777" w:rsidR="00C57507" w:rsidRPr="00571426" w:rsidRDefault="00C57507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EQUAL OPPORTUNITIES</w:t>
      </w:r>
    </w:p>
    <w:p w14:paraId="27F487FC" w14:textId="0A33BE2D" w:rsidR="00C57507" w:rsidRPr="005A10D4" w:rsidRDefault="00C57507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5A10D4">
        <w:rPr>
          <w:rFonts w:ascii="Arial" w:hAnsi="Arial" w:cs="Arial"/>
          <w:bCs/>
          <w:sz w:val="24"/>
          <w:szCs w:val="24"/>
        </w:rPr>
        <w:t xml:space="preserve">All young people are equally </w:t>
      </w:r>
      <w:r w:rsidR="005A10D4" w:rsidRPr="005A10D4">
        <w:rPr>
          <w:rFonts w:ascii="Arial" w:hAnsi="Arial" w:cs="Arial"/>
          <w:bCs/>
          <w:sz w:val="24"/>
          <w:szCs w:val="24"/>
        </w:rPr>
        <w:t>entitled</w:t>
      </w:r>
      <w:r w:rsidRPr="005A10D4">
        <w:rPr>
          <w:rFonts w:ascii="Arial" w:hAnsi="Arial" w:cs="Arial"/>
          <w:bCs/>
          <w:sz w:val="24"/>
          <w:szCs w:val="24"/>
        </w:rPr>
        <w:t xml:space="preserve"> to have their needs met in</w:t>
      </w:r>
      <w:r w:rsidR="008B5701">
        <w:rPr>
          <w:rFonts w:ascii="Arial" w:hAnsi="Arial" w:cs="Arial"/>
          <w:bCs/>
          <w:sz w:val="24"/>
          <w:szCs w:val="24"/>
        </w:rPr>
        <w:t xml:space="preserve"> </w:t>
      </w:r>
      <w:r w:rsidRPr="005A10D4">
        <w:rPr>
          <w:rFonts w:ascii="Arial" w:hAnsi="Arial" w:cs="Arial"/>
          <w:bCs/>
          <w:sz w:val="24"/>
          <w:szCs w:val="24"/>
        </w:rPr>
        <w:t xml:space="preserve">a fair and </w:t>
      </w:r>
      <w:r w:rsidR="005A10D4" w:rsidRPr="005A10D4">
        <w:rPr>
          <w:rFonts w:ascii="Arial" w:hAnsi="Arial" w:cs="Arial"/>
          <w:bCs/>
          <w:sz w:val="24"/>
          <w:szCs w:val="24"/>
        </w:rPr>
        <w:t>balanced</w:t>
      </w:r>
      <w:r w:rsidRPr="005A10D4">
        <w:rPr>
          <w:rFonts w:ascii="Arial" w:hAnsi="Arial" w:cs="Arial"/>
          <w:bCs/>
          <w:sz w:val="24"/>
          <w:szCs w:val="24"/>
        </w:rPr>
        <w:t xml:space="preserve"> way</w:t>
      </w:r>
      <w:r w:rsidR="00753FE1" w:rsidRPr="005A10D4">
        <w:rPr>
          <w:rFonts w:ascii="Arial" w:hAnsi="Arial" w:cs="Arial"/>
          <w:bCs/>
          <w:sz w:val="24"/>
          <w:szCs w:val="24"/>
        </w:rPr>
        <w:t xml:space="preserve">.  To be responsible for promoting equal opportunities for all and </w:t>
      </w:r>
      <w:r w:rsidR="005A10D4" w:rsidRPr="005A10D4">
        <w:rPr>
          <w:rFonts w:ascii="Arial" w:hAnsi="Arial" w:cs="Arial"/>
          <w:bCs/>
          <w:sz w:val="24"/>
          <w:szCs w:val="24"/>
        </w:rPr>
        <w:t>for challenging any behaviour or practice which discriminates against any young person or colleague on the grounds of race, religion, disability, age, gender, sexual orientation or any other perceived difference.</w:t>
      </w:r>
    </w:p>
    <w:p w14:paraId="63CECB7F" w14:textId="0F61A6AC" w:rsidR="005A10D4" w:rsidRPr="00571426" w:rsidRDefault="005A10D4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ACCOUNTABLE TO</w:t>
      </w:r>
    </w:p>
    <w:p w14:paraId="3043DEAA" w14:textId="7404B0D4" w:rsidR="005A10D4" w:rsidRPr="00791628" w:rsidRDefault="00791628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791628">
        <w:rPr>
          <w:rFonts w:ascii="Arial" w:hAnsi="Arial" w:cs="Arial"/>
          <w:bCs/>
          <w:sz w:val="24"/>
          <w:szCs w:val="24"/>
        </w:rPr>
        <w:t xml:space="preserve">Responsible Individual </w:t>
      </w:r>
      <w:r w:rsidR="0045216C">
        <w:rPr>
          <w:rFonts w:ascii="Arial" w:hAnsi="Arial" w:cs="Arial"/>
          <w:bCs/>
          <w:sz w:val="24"/>
          <w:szCs w:val="24"/>
        </w:rPr>
        <w:t>and Managing Director</w:t>
      </w:r>
    </w:p>
    <w:p w14:paraId="741368D4" w14:textId="55316A7B" w:rsidR="00826C12" w:rsidRPr="00571426" w:rsidRDefault="0003376F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MAIN DUTIES</w:t>
      </w:r>
    </w:p>
    <w:p w14:paraId="27A995D6" w14:textId="250FAC8D" w:rsidR="0003376F" w:rsidRDefault="00D10A9E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Managing the home and colleagues</w:t>
      </w:r>
    </w:p>
    <w:p w14:paraId="30DC4620" w14:textId="3EBC2328" w:rsidR="005B2F77" w:rsidRPr="0002284B" w:rsidRDefault="005B2F7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Inspiring: we promote a culture which is high in expectations, enabling young people a</w:t>
      </w:r>
      <w:r w:rsidR="0002284B">
        <w:rPr>
          <w:rFonts w:ascii="Freestyle Script" w:hAnsi="Freestyle Script" w:cs="Arial"/>
          <w:b/>
          <w:color w:val="00CC00"/>
          <w:sz w:val="40"/>
          <w:szCs w:val="40"/>
        </w:rPr>
        <w:t>nd</w:t>
      </w: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 xml:space="preserve"> </w:t>
      </w:r>
      <w:r w:rsidR="0002284B" w:rsidRPr="0002284B">
        <w:rPr>
          <w:rFonts w:ascii="Freestyle Script" w:hAnsi="Freestyle Script" w:cs="Arial"/>
          <w:b/>
          <w:color w:val="00CC00"/>
          <w:sz w:val="40"/>
          <w:szCs w:val="40"/>
        </w:rPr>
        <w:t>colleague</w:t>
      </w:r>
      <w:r w:rsidR="0002284B">
        <w:rPr>
          <w:rFonts w:ascii="Freestyle Script" w:hAnsi="Freestyle Script" w:cs="Arial"/>
          <w:b/>
          <w:color w:val="00CC00"/>
          <w:sz w:val="40"/>
          <w:szCs w:val="40"/>
        </w:rPr>
        <w:t>s</w:t>
      </w: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 xml:space="preserve"> to achieve their potential</w:t>
      </w:r>
    </w:p>
    <w:p w14:paraId="2A5A4BAE" w14:textId="2417537F" w:rsidR="00572ECC" w:rsidRDefault="00572ECC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fulfil the role of the Registered Manager as defined with the Care standards act, this may include travel within the UK</w:t>
      </w:r>
    </w:p>
    <w:p w14:paraId="2DEAFD4A" w14:textId="1BB1AE8A" w:rsidR="00572ECC" w:rsidRDefault="00572ECC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deliver on the content of the certificate of Registration and the statement of purpose for the </w:t>
      </w:r>
      <w:r w:rsidR="00D813FD">
        <w:rPr>
          <w:rFonts w:ascii="Arial" w:hAnsi="Arial" w:cs="Arial"/>
          <w:sz w:val="24"/>
          <w:szCs w:val="24"/>
        </w:rPr>
        <w:t>home</w:t>
      </w:r>
    </w:p>
    <w:p w14:paraId="0CE9CB3D" w14:textId="3B22350F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the home effectively in the absence of the Manager</w:t>
      </w:r>
    </w:p>
    <w:p w14:paraId="5B5C15E2" w14:textId="3E5A79FE" w:rsidR="00D10A9E" w:rsidRDefault="00D10A9E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that Horizons values are promoted and celebrated in the home</w:t>
      </w:r>
    </w:p>
    <w:p w14:paraId="531D3038" w14:textId="7A8EDD55" w:rsidR="00FF73A5" w:rsidRDefault="0008057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</w:t>
      </w:r>
      <w:r w:rsidR="00D10A9E">
        <w:rPr>
          <w:rFonts w:ascii="Arial" w:hAnsi="Arial" w:cs="Arial"/>
          <w:sz w:val="24"/>
          <w:szCs w:val="24"/>
        </w:rPr>
        <w:t xml:space="preserve">Inspiring </w:t>
      </w:r>
      <w:r>
        <w:rPr>
          <w:rFonts w:ascii="Arial" w:hAnsi="Arial" w:cs="Arial"/>
          <w:sz w:val="24"/>
          <w:szCs w:val="24"/>
        </w:rPr>
        <w:t>leadership and guidance to assist in the development of the</w:t>
      </w:r>
      <w:r w:rsidR="00D10A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team and individual </w:t>
      </w:r>
      <w:r w:rsidR="00D10A9E">
        <w:rPr>
          <w:rFonts w:ascii="Arial" w:hAnsi="Arial" w:cs="Arial"/>
          <w:sz w:val="24"/>
          <w:szCs w:val="24"/>
        </w:rPr>
        <w:t>colleagues.</w:t>
      </w:r>
    </w:p>
    <w:p w14:paraId="5C54D520" w14:textId="4CB3CD9F" w:rsidR="0008057B" w:rsidRDefault="0061194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responsible for the management and appraisal of colleagues</w:t>
      </w:r>
    </w:p>
    <w:p w14:paraId="1FE22196" w14:textId="28E42C99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Supervise colleagues and manage individual and team performance to ensure a standard of excellent service delivery</w:t>
      </w:r>
    </w:p>
    <w:p w14:paraId="548FA945" w14:textId="162B8C20" w:rsidR="00611948" w:rsidRDefault="0061194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all colleagues attend training in line with their personal development plans and </w:t>
      </w:r>
      <w:r w:rsidR="00D10A9E">
        <w:rPr>
          <w:rFonts w:ascii="Arial" w:hAnsi="Arial" w:cs="Arial"/>
          <w:sz w:val="24"/>
          <w:szCs w:val="24"/>
        </w:rPr>
        <w:t>regulations.</w:t>
      </w:r>
    </w:p>
    <w:p w14:paraId="48453773" w14:textId="0EB2ACE4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health and safety processes in the home including the implementation and monitoring of risk assessments</w:t>
      </w:r>
    </w:p>
    <w:p w14:paraId="779F6F48" w14:textId="208CEA7E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D10A9E">
        <w:rPr>
          <w:rFonts w:ascii="Arial" w:hAnsi="Arial" w:cs="Arial"/>
          <w:sz w:val="24"/>
          <w:szCs w:val="24"/>
        </w:rPr>
        <w:t xml:space="preserve">lead on </w:t>
      </w:r>
      <w:proofErr w:type="gramStart"/>
      <w:r w:rsidR="00D10A9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 induction</w:t>
      </w:r>
      <w:proofErr w:type="gramEnd"/>
      <w:r>
        <w:rPr>
          <w:rFonts w:ascii="Arial" w:hAnsi="Arial" w:cs="Arial"/>
          <w:sz w:val="24"/>
          <w:szCs w:val="24"/>
        </w:rPr>
        <w:t xml:space="preserve"> of colleagues into the home</w:t>
      </w:r>
    </w:p>
    <w:p w14:paraId="0C797E9F" w14:textId="1A04BE05" w:rsidR="00D10A9E" w:rsidRPr="00B5343D" w:rsidRDefault="00D10A9E" w:rsidP="00D10A9E">
      <w:pPr>
        <w:tabs>
          <w:tab w:val="left" w:pos="30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5343D">
        <w:rPr>
          <w:rFonts w:ascii="Arial" w:hAnsi="Arial" w:cs="Arial"/>
          <w:b/>
          <w:bCs/>
          <w:sz w:val="24"/>
          <w:szCs w:val="24"/>
        </w:rPr>
        <w:t>Financial Management</w:t>
      </w:r>
    </w:p>
    <w:p w14:paraId="616A7EDE" w14:textId="412C9874" w:rsidR="00D10A9E" w:rsidRDefault="00D10A9E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assist in the management and operations of budgets and petty cash </w:t>
      </w:r>
      <w:r w:rsidR="000A59D3">
        <w:rPr>
          <w:rFonts w:ascii="Arial" w:hAnsi="Arial" w:cs="Arial"/>
          <w:sz w:val="24"/>
          <w:szCs w:val="24"/>
        </w:rPr>
        <w:t>in accordance with financial procedures</w:t>
      </w:r>
    </w:p>
    <w:p w14:paraId="66E15FAC" w14:textId="507E99E4" w:rsidR="000A59D3" w:rsidRDefault="000A59D3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003038">
        <w:rPr>
          <w:rFonts w:ascii="Arial" w:hAnsi="Arial" w:cs="Arial"/>
          <w:sz w:val="24"/>
          <w:szCs w:val="24"/>
        </w:rPr>
        <w:t>monitor</w:t>
      </w:r>
      <w:r>
        <w:rPr>
          <w:rFonts w:ascii="Arial" w:hAnsi="Arial" w:cs="Arial"/>
          <w:sz w:val="24"/>
          <w:szCs w:val="24"/>
        </w:rPr>
        <w:t xml:space="preserve"> expenditure and al</w:t>
      </w:r>
      <w:r w:rsidR="00003038">
        <w:rPr>
          <w:rFonts w:ascii="Arial" w:hAnsi="Arial" w:cs="Arial"/>
          <w:sz w:val="24"/>
          <w:szCs w:val="24"/>
        </w:rPr>
        <w:t>ert</w:t>
      </w:r>
      <w:r>
        <w:rPr>
          <w:rFonts w:ascii="Arial" w:hAnsi="Arial" w:cs="Arial"/>
          <w:sz w:val="24"/>
          <w:szCs w:val="24"/>
        </w:rPr>
        <w:t xml:space="preserve"> the </w:t>
      </w:r>
      <w:r w:rsidR="00003038">
        <w:rPr>
          <w:rFonts w:ascii="Arial" w:hAnsi="Arial" w:cs="Arial"/>
          <w:sz w:val="24"/>
          <w:szCs w:val="24"/>
        </w:rPr>
        <w:t>manager</w:t>
      </w:r>
      <w:r>
        <w:rPr>
          <w:rFonts w:ascii="Arial" w:hAnsi="Arial" w:cs="Arial"/>
          <w:sz w:val="24"/>
          <w:szCs w:val="24"/>
        </w:rPr>
        <w:t xml:space="preserve"> in cases of </w:t>
      </w:r>
      <w:r w:rsidR="00003038">
        <w:rPr>
          <w:rFonts w:ascii="Arial" w:hAnsi="Arial" w:cs="Arial"/>
          <w:sz w:val="24"/>
          <w:szCs w:val="24"/>
        </w:rPr>
        <w:t>overspending.</w:t>
      </w:r>
    </w:p>
    <w:p w14:paraId="2FABE5B1" w14:textId="49AAF5C2" w:rsidR="00003038" w:rsidRDefault="0000303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colleagues understand and operate financial systems correctly.</w:t>
      </w:r>
    </w:p>
    <w:p w14:paraId="60E0159D" w14:textId="52B910E3" w:rsidR="00003038" w:rsidRDefault="0000303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adequate resources are at the home. </w:t>
      </w:r>
    </w:p>
    <w:p w14:paraId="34F5CDF6" w14:textId="20C9AAB6" w:rsidR="00003038" w:rsidRDefault="0000303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monitor the use of agency within the home </w:t>
      </w:r>
    </w:p>
    <w:p w14:paraId="73A6BE36" w14:textId="3FF66BAF" w:rsidR="00003038" w:rsidRDefault="0000303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monitor occupancy levels in line with budgets</w:t>
      </w:r>
    </w:p>
    <w:p w14:paraId="6B8DEFB7" w14:textId="715DD938" w:rsidR="00B5343D" w:rsidRDefault="00B5343D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understand and review the homes budget and financial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performace</w:t>
      </w:r>
      <w:proofErr w:type="spellEnd"/>
      <w:proofErr w:type="gramEnd"/>
    </w:p>
    <w:p w14:paraId="510E0855" w14:textId="25319007" w:rsidR="00B5343D" w:rsidRPr="00B5343D" w:rsidRDefault="00B5343D" w:rsidP="000A59D3">
      <w:pPr>
        <w:tabs>
          <w:tab w:val="left" w:pos="30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5343D">
        <w:rPr>
          <w:rFonts w:ascii="Arial" w:hAnsi="Arial" w:cs="Arial"/>
          <w:b/>
          <w:bCs/>
          <w:sz w:val="24"/>
          <w:szCs w:val="24"/>
        </w:rPr>
        <w:t xml:space="preserve">Managing the </w:t>
      </w:r>
      <w:r w:rsidR="00916C63">
        <w:rPr>
          <w:rFonts w:ascii="Arial" w:hAnsi="Arial" w:cs="Arial"/>
          <w:b/>
          <w:bCs/>
          <w:sz w:val="24"/>
          <w:szCs w:val="24"/>
        </w:rPr>
        <w:t>Environment</w:t>
      </w:r>
    </w:p>
    <w:p w14:paraId="3FFEB5DA" w14:textId="197BE50A" w:rsidR="00B5343D" w:rsidRDefault="00922768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a homely setting for young </w:t>
      </w:r>
      <w:proofErr w:type="gramStart"/>
      <w:r>
        <w:rPr>
          <w:rFonts w:ascii="Arial" w:hAnsi="Arial" w:cs="Arial"/>
          <w:sz w:val="24"/>
          <w:szCs w:val="24"/>
        </w:rPr>
        <w:t>people</w:t>
      </w:r>
      <w:proofErr w:type="gramEnd"/>
    </w:p>
    <w:p w14:paraId="410E81EE" w14:textId="603DDA69" w:rsidR="00922768" w:rsidRDefault="00922768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a safe environment that </w:t>
      </w:r>
      <w:r w:rsidR="00916C63">
        <w:rPr>
          <w:rFonts w:ascii="Arial" w:hAnsi="Arial" w:cs="Arial"/>
          <w:sz w:val="24"/>
          <w:szCs w:val="24"/>
        </w:rPr>
        <w:t>complies</w:t>
      </w:r>
      <w:r>
        <w:rPr>
          <w:rFonts w:ascii="Arial" w:hAnsi="Arial" w:cs="Arial"/>
          <w:sz w:val="24"/>
          <w:szCs w:val="24"/>
        </w:rPr>
        <w:t xml:space="preserve"> </w:t>
      </w:r>
      <w:r w:rsidR="00916C63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Health and Safety and other legal </w:t>
      </w:r>
      <w:r w:rsidR="00916C63">
        <w:rPr>
          <w:rFonts w:ascii="Arial" w:hAnsi="Arial" w:cs="Arial"/>
          <w:sz w:val="24"/>
          <w:szCs w:val="24"/>
        </w:rPr>
        <w:t>requirements.</w:t>
      </w:r>
    </w:p>
    <w:p w14:paraId="3FF0C98F" w14:textId="51AB4109" w:rsidR="00916C63" w:rsidRDefault="00916C63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the fabric of the building and grounds ensuring colleagues and young people take responsibility for the upkeep of the </w:t>
      </w:r>
      <w:r w:rsidR="00C07251">
        <w:rPr>
          <w:rFonts w:ascii="Arial" w:hAnsi="Arial" w:cs="Arial"/>
          <w:sz w:val="24"/>
          <w:szCs w:val="24"/>
        </w:rPr>
        <w:t>home.</w:t>
      </w:r>
    </w:p>
    <w:p w14:paraId="6EEB59A8" w14:textId="0480C2F1" w:rsidR="00916C63" w:rsidRDefault="00916C63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and develop links between the home, </w:t>
      </w:r>
      <w:r w:rsidR="00C07251">
        <w:rPr>
          <w:rFonts w:ascii="Arial" w:hAnsi="Arial" w:cs="Arial"/>
          <w:sz w:val="24"/>
          <w:szCs w:val="24"/>
        </w:rPr>
        <w:t>community,</w:t>
      </w:r>
      <w:r>
        <w:rPr>
          <w:rFonts w:ascii="Arial" w:hAnsi="Arial" w:cs="Arial"/>
          <w:sz w:val="24"/>
          <w:szCs w:val="24"/>
        </w:rPr>
        <w:t xml:space="preserve"> and young </w:t>
      </w:r>
      <w:r w:rsidR="00C07251">
        <w:rPr>
          <w:rFonts w:ascii="Arial" w:hAnsi="Arial" w:cs="Arial"/>
          <w:sz w:val="24"/>
          <w:szCs w:val="24"/>
        </w:rPr>
        <w:t>people.</w:t>
      </w:r>
    </w:p>
    <w:p w14:paraId="0D9BB916" w14:textId="54C844DD" w:rsidR="00916C63" w:rsidRDefault="00916C63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the home environment is appropriate and sensitive to the needs of young people being looked after and is complaint with the Childrens Homes Regulations and quality Standards.</w:t>
      </w:r>
    </w:p>
    <w:p w14:paraId="2206BBB6" w14:textId="1847C697" w:rsidR="00916C63" w:rsidRDefault="00916C63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all maintenance and </w:t>
      </w:r>
      <w:r w:rsidR="00C07251">
        <w:rPr>
          <w:rFonts w:ascii="Arial" w:hAnsi="Arial" w:cs="Arial"/>
          <w:sz w:val="24"/>
          <w:szCs w:val="24"/>
        </w:rPr>
        <w:t xml:space="preserve">item requests are logged on to the facilities management system and to alert the manager to any issues obtaining </w:t>
      </w:r>
      <w:proofErr w:type="gramStart"/>
      <w:r w:rsidR="00C07251">
        <w:rPr>
          <w:rFonts w:ascii="Arial" w:hAnsi="Arial" w:cs="Arial"/>
          <w:sz w:val="24"/>
          <w:szCs w:val="24"/>
        </w:rPr>
        <w:t>authorisation</w:t>
      </w:r>
      <w:proofErr w:type="gramEnd"/>
    </w:p>
    <w:p w14:paraId="34196B96" w14:textId="63E5C401" w:rsidR="00922768" w:rsidRPr="00C07251" w:rsidRDefault="00C07251" w:rsidP="00922768">
      <w:pPr>
        <w:tabs>
          <w:tab w:val="left" w:pos="30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07251">
        <w:rPr>
          <w:rFonts w:ascii="Arial" w:hAnsi="Arial" w:cs="Arial"/>
          <w:b/>
          <w:bCs/>
          <w:sz w:val="24"/>
          <w:szCs w:val="24"/>
        </w:rPr>
        <w:t>Quality Assurance</w:t>
      </w:r>
    </w:p>
    <w:p w14:paraId="530FCA7A" w14:textId="5E74B43D" w:rsidR="00922768" w:rsidRDefault="009652A4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</w:t>
      </w:r>
      <w:r w:rsidR="00BF3BF0">
        <w:rPr>
          <w:rFonts w:ascii="Arial" w:hAnsi="Arial" w:cs="Arial"/>
          <w:sz w:val="24"/>
          <w:szCs w:val="24"/>
        </w:rPr>
        <w:t>complete</w:t>
      </w:r>
      <w:r>
        <w:rPr>
          <w:rFonts w:ascii="Arial" w:hAnsi="Arial" w:cs="Arial"/>
          <w:sz w:val="24"/>
          <w:szCs w:val="24"/>
        </w:rPr>
        <w:t xml:space="preserve"> the Reg 45 on a monthly basis</w:t>
      </w:r>
      <w:r w:rsidR="00BF3BF0">
        <w:rPr>
          <w:rFonts w:ascii="Arial" w:hAnsi="Arial" w:cs="Arial"/>
          <w:sz w:val="24"/>
          <w:szCs w:val="24"/>
        </w:rPr>
        <w:t xml:space="preserve"> and ensure submission to Ofsted within </w:t>
      </w:r>
      <w:proofErr w:type="gramStart"/>
      <w:r w:rsidR="00BF3BF0">
        <w:rPr>
          <w:rFonts w:ascii="Arial" w:hAnsi="Arial" w:cs="Arial"/>
          <w:sz w:val="24"/>
          <w:szCs w:val="24"/>
        </w:rPr>
        <w:t>timescales</w:t>
      </w:r>
      <w:proofErr w:type="gramEnd"/>
    </w:p>
    <w:p w14:paraId="69FDE361" w14:textId="2F4DF0EA" w:rsidR="009652A4" w:rsidRDefault="009652A4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Reg 44 visits </w:t>
      </w:r>
      <w:r w:rsidR="00BF3BF0">
        <w:rPr>
          <w:rFonts w:ascii="Arial" w:hAnsi="Arial" w:cs="Arial"/>
          <w:sz w:val="24"/>
          <w:szCs w:val="24"/>
        </w:rPr>
        <w:t xml:space="preserve">and respond to all reports ensuring actions are addressed within </w:t>
      </w:r>
      <w:proofErr w:type="gramStart"/>
      <w:r w:rsidR="00BF3BF0">
        <w:rPr>
          <w:rFonts w:ascii="Arial" w:hAnsi="Arial" w:cs="Arial"/>
          <w:sz w:val="24"/>
          <w:szCs w:val="24"/>
        </w:rPr>
        <w:t>timescales</w:t>
      </w:r>
      <w:proofErr w:type="gramEnd"/>
    </w:p>
    <w:p w14:paraId="5B301E06" w14:textId="2340EBBC" w:rsidR="009652A4" w:rsidRDefault="00C77398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BF3BF0">
        <w:rPr>
          <w:rFonts w:ascii="Arial" w:hAnsi="Arial" w:cs="Arial"/>
          <w:sz w:val="24"/>
          <w:szCs w:val="24"/>
        </w:rPr>
        <w:t xml:space="preserve">complete </w:t>
      </w:r>
      <w:r>
        <w:rPr>
          <w:rFonts w:ascii="Arial" w:hAnsi="Arial" w:cs="Arial"/>
          <w:sz w:val="24"/>
          <w:szCs w:val="24"/>
        </w:rPr>
        <w:t>monthly managers audits</w:t>
      </w:r>
    </w:p>
    <w:p w14:paraId="1E3A7D51" w14:textId="431D7D43" w:rsidR="00C77398" w:rsidRDefault="00C77398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Responsible </w:t>
      </w:r>
      <w:r w:rsidR="00711C15">
        <w:rPr>
          <w:rFonts w:ascii="Arial" w:hAnsi="Arial" w:cs="Arial"/>
          <w:sz w:val="24"/>
          <w:szCs w:val="24"/>
        </w:rPr>
        <w:t>Individual</w:t>
      </w:r>
      <w:r>
        <w:rPr>
          <w:rFonts w:ascii="Arial" w:hAnsi="Arial" w:cs="Arial"/>
          <w:sz w:val="24"/>
          <w:szCs w:val="24"/>
        </w:rPr>
        <w:t xml:space="preserve"> audits </w:t>
      </w:r>
      <w:r w:rsidR="00BF3BF0">
        <w:rPr>
          <w:rFonts w:ascii="Arial" w:hAnsi="Arial" w:cs="Arial"/>
          <w:sz w:val="24"/>
          <w:szCs w:val="24"/>
        </w:rPr>
        <w:t xml:space="preserve">and ensure all actions are addressed within </w:t>
      </w:r>
      <w:proofErr w:type="gramStart"/>
      <w:r w:rsidR="00BF3BF0">
        <w:rPr>
          <w:rFonts w:ascii="Arial" w:hAnsi="Arial" w:cs="Arial"/>
          <w:sz w:val="24"/>
          <w:szCs w:val="24"/>
        </w:rPr>
        <w:t>timescales</w:t>
      </w:r>
      <w:proofErr w:type="gramEnd"/>
    </w:p>
    <w:p w14:paraId="2C5E7F78" w14:textId="64625144" w:rsidR="00C77398" w:rsidRDefault="00FE3F9F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all recording and reporting </w:t>
      </w:r>
      <w:r w:rsidR="00711C15">
        <w:rPr>
          <w:rFonts w:ascii="Arial" w:hAnsi="Arial" w:cs="Arial"/>
          <w:sz w:val="24"/>
          <w:szCs w:val="24"/>
        </w:rPr>
        <w:t>systems</w:t>
      </w:r>
      <w:r>
        <w:rPr>
          <w:rFonts w:ascii="Arial" w:hAnsi="Arial" w:cs="Arial"/>
          <w:sz w:val="24"/>
          <w:szCs w:val="24"/>
        </w:rPr>
        <w:t xml:space="preserve"> are understood by colleagues and that all relevant </w:t>
      </w:r>
      <w:r w:rsidR="00711C15">
        <w:rPr>
          <w:rFonts w:ascii="Arial" w:hAnsi="Arial" w:cs="Arial"/>
          <w:sz w:val="24"/>
          <w:szCs w:val="24"/>
        </w:rPr>
        <w:t>documents</w:t>
      </w:r>
      <w:r>
        <w:rPr>
          <w:rFonts w:ascii="Arial" w:hAnsi="Arial" w:cs="Arial"/>
          <w:sz w:val="24"/>
          <w:szCs w:val="24"/>
        </w:rPr>
        <w:t xml:space="preserve"> are </w:t>
      </w:r>
      <w:proofErr w:type="gramStart"/>
      <w:r>
        <w:rPr>
          <w:rFonts w:ascii="Arial" w:hAnsi="Arial" w:cs="Arial"/>
          <w:sz w:val="24"/>
          <w:szCs w:val="24"/>
        </w:rPr>
        <w:t>available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0BDF0430" w14:textId="3E18D515" w:rsidR="00FE3F9F" w:rsidRDefault="00FE3F9F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183CB9">
        <w:rPr>
          <w:rFonts w:ascii="Arial" w:hAnsi="Arial" w:cs="Arial"/>
          <w:sz w:val="24"/>
          <w:szCs w:val="24"/>
        </w:rPr>
        <w:t>facilitate</w:t>
      </w:r>
      <w:r>
        <w:rPr>
          <w:rFonts w:ascii="Arial" w:hAnsi="Arial" w:cs="Arial"/>
          <w:sz w:val="24"/>
          <w:szCs w:val="24"/>
        </w:rPr>
        <w:t xml:space="preserve"> Ofsted inspection visits </w:t>
      </w:r>
      <w:r w:rsidR="00183CB9">
        <w:rPr>
          <w:rFonts w:ascii="Arial" w:hAnsi="Arial" w:cs="Arial"/>
          <w:sz w:val="24"/>
          <w:szCs w:val="24"/>
        </w:rPr>
        <w:t xml:space="preserve">and respond to all recommendations and requirements within </w:t>
      </w:r>
      <w:proofErr w:type="gramStart"/>
      <w:r w:rsidR="00183CB9">
        <w:rPr>
          <w:rFonts w:ascii="Arial" w:hAnsi="Arial" w:cs="Arial"/>
          <w:sz w:val="24"/>
          <w:szCs w:val="24"/>
        </w:rPr>
        <w:t>timescales</w:t>
      </w:r>
      <w:proofErr w:type="gramEnd"/>
    </w:p>
    <w:p w14:paraId="2463F2F5" w14:textId="055AACAD" w:rsidR="00FE3F9F" w:rsidRDefault="00FE3F9F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seek feedback from </w:t>
      </w:r>
      <w:r w:rsidR="00711C15">
        <w:rPr>
          <w:rFonts w:ascii="Arial" w:hAnsi="Arial" w:cs="Arial"/>
          <w:sz w:val="24"/>
          <w:szCs w:val="24"/>
        </w:rPr>
        <w:t>professionals</w:t>
      </w:r>
      <w:r>
        <w:rPr>
          <w:rFonts w:ascii="Arial" w:hAnsi="Arial" w:cs="Arial"/>
          <w:sz w:val="24"/>
          <w:szCs w:val="24"/>
        </w:rPr>
        <w:t xml:space="preserve"> that work </w:t>
      </w:r>
      <w:r w:rsidR="00711C15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 home and young </w:t>
      </w:r>
      <w:proofErr w:type="gramStart"/>
      <w:r>
        <w:rPr>
          <w:rFonts w:ascii="Arial" w:hAnsi="Arial" w:cs="Arial"/>
          <w:sz w:val="24"/>
          <w:szCs w:val="24"/>
        </w:rPr>
        <w:t>people</w:t>
      </w:r>
      <w:proofErr w:type="gramEnd"/>
    </w:p>
    <w:p w14:paraId="1B37D48A" w14:textId="59B35620" w:rsidR="00FE3F9F" w:rsidRDefault="00FE3F9F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gain the wishes an</w:t>
      </w:r>
      <w:r w:rsidR="00183CB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feelings of young </w:t>
      </w:r>
      <w:r w:rsidR="00711C15">
        <w:rPr>
          <w:rFonts w:ascii="Arial" w:hAnsi="Arial" w:cs="Arial"/>
          <w:sz w:val="24"/>
          <w:szCs w:val="24"/>
        </w:rPr>
        <w:t>people</w:t>
      </w:r>
      <w:r>
        <w:rPr>
          <w:rFonts w:ascii="Arial" w:hAnsi="Arial" w:cs="Arial"/>
          <w:sz w:val="24"/>
          <w:szCs w:val="24"/>
        </w:rPr>
        <w:t xml:space="preserve"> at the home</w:t>
      </w:r>
    </w:p>
    <w:p w14:paraId="4C12450C" w14:textId="296FBFC8" w:rsidR="009652A4" w:rsidRPr="00711C15" w:rsidRDefault="00711C15" w:rsidP="009652A4">
      <w:pPr>
        <w:tabs>
          <w:tab w:val="left" w:pos="309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Care Practice</w:t>
      </w:r>
    </w:p>
    <w:p w14:paraId="733A5BDB" w14:textId="1A26079C" w:rsidR="00FF73A5" w:rsidRPr="00B5343D" w:rsidRDefault="00FF73A5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B5343D">
        <w:rPr>
          <w:rFonts w:ascii="Arial" w:hAnsi="Arial" w:cs="Arial"/>
          <w:sz w:val="24"/>
          <w:szCs w:val="24"/>
        </w:rPr>
        <w:t>To be responsible for safeguarding and actively promoting the welfare of children and young people</w:t>
      </w:r>
    </w:p>
    <w:p w14:paraId="591C7E0A" w14:textId="655F0AB1" w:rsidR="00FF73A5" w:rsidRPr="00D813FD" w:rsidRDefault="00FF73A5" w:rsidP="00D813F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F73A5">
        <w:rPr>
          <w:rFonts w:ascii="Arial" w:hAnsi="Arial" w:cs="Arial"/>
          <w:sz w:val="24"/>
          <w:szCs w:val="24"/>
        </w:rPr>
        <w:t xml:space="preserve">To be alert to signs of distress or abuse and to ensure that the children and young people are monitored and protected and have their needs </w:t>
      </w:r>
      <w:proofErr w:type="gramStart"/>
      <w:r w:rsidRPr="00FF73A5">
        <w:rPr>
          <w:rFonts w:ascii="Arial" w:hAnsi="Arial" w:cs="Arial"/>
          <w:sz w:val="24"/>
          <w:szCs w:val="24"/>
        </w:rPr>
        <w:t>met</w:t>
      </w:r>
      <w:proofErr w:type="gramEnd"/>
    </w:p>
    <w:p w14:paraId="232FAD3B" w14:textId="3DAC06AA" w:rsidR="00D10A9E" w:rsidRPr="0086654B" w:rsidRDefault="00D10A9E" w:rsidP="0086654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10A9E">
        <w:rPr>
          <w:rFonts w:ascii="Arial" w:hAnsi="Arial" w:cs="Arial"/>
          <w:sz w:val="24"/>
          <w:szCs w:val="24"/>
        </w:rPr>
        <w:t>To provide primary basic care and a nurturing, therapeutic environment to help young people progress.</w:t>
      </w:r>
    </w:p>
    <w:p w14:paraId="25A61703" w14:textId="79B4E57D" w:rsidR="0003376F" w:rsidRDefault="0003376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3376F">
        <w:rPr>
          <w:rFonts w:ascii="Arial" w:hAnsi="Arial" w:cs="Arial"/>
          <w:sz w:val="24"/>
          <w:szCs w:val="24"/>
        </w:rPr>
        <w:t>To contribute to the normal development of the children</w:t>
      </w:r>
      <w:r>
        <w:rPr>
          <w:rFonts w:ascii="Arial" w:hAnsi="Arial" w:cs="Arial"/>
          <w:sz w:val="24"/>
          <w:szCs w:val="24"/>
        </w:rPr>
        <w:t xml:space="preserve"> and young people through the provision</w:t>
      </w:r>
      <w:r w:rsidR="00CE3FF2">
        <w:rPr>
          <w:rFonts w:ascii="Arial" w:hAnsi="Arial" w:cs="Arial"/>
          <w:sz w:val="24"/>
          <w:szCs w:val="24"/>
        </w:rPr>
        <w:t xml:space="preserve"> of a healthy lifestyle</w:t>
      </w:r>
      <w:r w:rsidRPr="0003376F">
        <w:rPr>
          <w:rFonts w:ascii="Arial" w:hAnsi="Arial" w:cs="Arial"/>
          <w:sz w:val="24"/>
          <w:szCs w:val="24"/>
        </w:rPr>
        <w:t xml:space="preserve"> to enable them to reach their fullest potential by providing a </w:t>
      </w:r>
      <w:r w:rsidR="00CE3FF2">
        <w:rPr>
          <w:rFonts w:ascii="Arial" w:hAnsi="Arial" w:cs="Arial"/>
          <w:sz w:val="24"/>
          <w:szCs w:val="24"/>
        </w:rPr>
        <w:t xml:space="preserve">variety of </w:t>
      </w:r>
      <w:r w:rsidRPr="0003376F">
        <w:rPr>
          <w:rFonts w:ascii="Arial" w:hAnsi="Arial" w:cs="Arial"/>
          <w:sz w:val="24"/>
          <w:szCs w:val="24"/>
        </w:rPr>
        <w:t xml:space="preserve">stimulating </w:t>
      </w:r>
      <w:r w:rsidR="00CE3FF2">
        <w:rPr>
          <w:rFonts w:ascii="Arial" w:hAnsi="Arial" w:cs="Arial"/>
          <w:sz w:val="24"/>
          <w:szCs w:val="24"/>
        </w:rPr>
        <w:t xml:space="preserve">activities and a consistent and caring adult model. </w:t>
      </w:r>
    </w:p>
    <w:p w14:paraId="6FCD98CA" w14:textId="486559C8" w:rsidR="00CE3FF2" w:rsidRDefault="00CE3FF2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CE3FF2">
        <w:rPr>
          <w:rFonts w:ascii="Arial" w:hAnsi="Arial" w:cs="Arial"/>
          <w:sz w:val="24"/>
          <w:szCs w:val="24"/>
        </w:rPr>
        <w:t xml:space="preserve">To work with consistent boundaries </w:t>
      </w:r>
      <w:r w:rsidR="002C1E6F" w:rsidRPr="00CE3FF2">
        <w:rPr>
          <w:rFonts w:ascii="Arial" w:hAnsi="Arial" w:cs="Arial"/>
          <w:sz w:val="24"/>
          <w:szCs w:val="24"/>
        </w:rPr>
        <w:t>to</w:t>
      </w:r>
      <w:r w:rsidRPr="00CE3FF2">
        <w:rPr>
          <w:rFonts w:ascii="Arial" w:hAnsi="Arial" w:cs="Arial"/>
          <w:sz w:val="24"/>
          <w:szCs w:val="24"/>
        </w:rPr>
        <w:t xml:space="preserve"> create safety for the children and young people.</w:t>
      </w:r>
    </w:p>
    <w:p w14:paraId="3D6B8142" w14:textId="28F2872D" w:rsidR="00CE3FF2" w:rsidRDefault="00CE3FF2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CE3FF2">
        <w:rPr>
          <w:rFonts w:ascii="Arial" w:hAnsi="Arial" w:cs="Arial"/>
          <w:sz w:val="24"/>
          <w:szCs w:val="24"/>
        </w:rPr>
        <w:t xml:space="preserve">To be a positive role model for the child and </w:t>
      </w:r>
      <w:r w:rsidR="00FF73A5">
        <w:rPr>
          <w:rFonts w:ascii="Arial" w:hAnsi="Arial" w:cs="Arial"/>
          <w:sz w:val="24"/>
          <w:szCs w:val="24"/>
        </w:rPr>
        <w:t xml:space="preserve">colleagues </w:t>
      </w:r>
      <w:r w:rsidRPr="00CE3FF2">
        <w:rPr>
          <w:rFonts w:ascii="Arial" w:hAnsi="Arial" w:cs="Arial"/>
          <w:sz w:val="24"/>
          <w:szCs w:val="24"/>
        </w:rPr>
        <w:t>and encourage both to develop meaningful relationships and attachments.</w:t>
      </w:r>
    </w:p>
    <w:p w14:paraId="2FA13977" w14:textId="5B8A0269" w:rsidR="001951CF" w:rsidRDefault="001951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alongside the child</w:t>
      </w:r>
      <w:r w:rsidR="00F84DCF">
        <w:rPr>
          <w:rFonts w:ascii="Arial" w:hAnsi="Arial" w:cs="Arial"/>
          <w:sz w:val="24"/>
          <w:szCs w:val="24"/>
        </w:rPr>
        <w:t>ren and young people</w:t>
      </w:r>
      <w:r>
        <w:rPr>
          <w:rFonts w:ascii="Arial" w:hAnsi="Arial" w:cs="Arial"/>
          <w:sz w:val="24"/>
          <w:szCs w:val="24"/>
        </w:rPr>
        <w:t xml:space="preserve"> to help develop a true sense of identity and feel</w:t>
      </w:r>
      <w:r w:rsidR="00BF5C75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of </w:t>
      </w:r>
      <w:r w:rsidR="00686C88">
        <w:rPr>
          <w:rFonts w:ascii="Arial" w:hAnsi="Arial" w:cs="Arial"/>
          <w:sz w:val="24"/>
          <w:szCs w:val="24"/>
        </w:rPr>
        <w:t>self-worth</w:t>
      </w:r>
      <w:r>
        <w:rPr>
          <w:rFonts w:ascii="Arial" w:hAnsi="Arial" w:cs="Arial"/>
          <w:sz w:val="24"/>
          <w:szCs w:val="24"/>
        </w:rPr>
        <w:t>.</w:t>
      </w:r>
    </w:p>
    <w:p w14:paraId="77A02F49" w14:textId="13D9B6BE" w:rsidR="001951CF" w:rsidRDefault="00E8347E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engage, communicate, </w:t>
      </w:r>
      <w:r w:rsidR="00FF73A5">
        <w:rPr>
          <w:rFonts w:ascii="Arial" w:hAnsi="Arial" w:cs="Arial"/>
          <w:sz w:val="24"/>
          <w:szCs w:val="24"/>
        </w:rPr>
        <w:t>talk,</w:t>
      </w:r>
      <w:r>
        <w:rPr>
          <w:rFonts w:ascii="Arial" w:hAnsi="Arial" w:cs="Arial"/>
          <w:sz w:val="24"/>
          <w:szCs w:val="24"/>
        </w:rPr>
        <w:t xml:space="preserve"> and listen to the children and young people. To observe their behaviour and record significant features. </w:t>
      </w:r>
    </w:p>
    <w:p w14:paraId="5742F376" w14:textId="0B887217" w:rsidR="00E8347E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liaise with other professionals </w:t>
      </w:r>
      <w:proofErr w:type="gramStart"/>
      <w:r w:rsidR="00BF5C75">
        <w:rPr>
          <w:rFonts w:ascii="Arial" w:hAnsi="Arial" w:cs="Arial"/>
          <w:sz w:val="24"/>
          <w:szCs w:val="24"/>
        </w:rPr>
        <w:t>i.e.</w:t>
      </w:r>
      <w:proofErr w:type="gramEnd"/>
      <w:r w:rsidR="00BF5C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schools, social workers.</w:t>
      </w:r>
    </w:p>
    <w:p w14:paraId="3E82DE18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the children and young people to integrate into social activities and where appropriate mainstream school.</w:t>
      </w:r>
    </w:p>
    <w:p w14:paraId="3D8F0B98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use reactive strategies to support the behaviour of children and young people who are unable to manage their own behaviour.</w:t>
      </w:r>
    </w:p>
    <w:p w14:paraId="33BCADFF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assist in preparation for reviews and meetings and attend when required. </w:t>
      </w:r>
    </w:p>
    <w:p w14:paraId="686BD910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contribute to care planning and the implementation of these plans.</w:t>
      </w:r>
    </w:p>
    <w:p w14:paraId="0C733B51" w14:textId="072DFA44" w:rsidR="00082C3B" w:rsidRDefault="00082C3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alongside </w:t>
      </w:r>
      <w:r w:rsidR="007B1C66">
        <w:rPr>
          <w:rFonts w:ascii="Arial" w:hAnsi="Arial" w:cs="Arial"/>
          <w:sz w:val="24"/>
          <w:szCs w:val="24"/>
        </w:rPr>
        <w:t>therapeutic colleagues</w:t>
      </w:r>
      <w:r w:rsidR="00F84DCF">
        <w:rPr>
          <w:rFonts w:ascii="Arial" w:hAnsi="Arial" w:cs="Arial"/>
          <w:sz w:val="24"/>
          <w:szCs w:val="24"/>
        </w:rPr>
        <w:t xml:space="preserve"> to enable</w:t>
      </w:r>
      <w:r>
        <w:rPr>
          <w:rFonts w:ascii="Arial" w:hAnsi="Arial" w:cs="Arial"/>
          <w:sz w:val="24"/>
          <w:szCs w:val="24"/>
        </w:rPr>
        <w:t xml:space="preserve"> effective integration of care and therapy. </w:t>
      </w:r>
    </w:p>
    <w:p w14:paraId="3BB7599C" w14:textId="77777777" w:rsidR="00082C3B" w:rsidRDefault="00082C3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work with children and young people and their prospective carers to ensure the child’s successful integration into a family when placed. </w:t>
      </w:r>
    </w:p>
    <w:p w14:paraId="7C05C37C" w14:textId="7F031A4B" w:rsidR="00082C3B" w:rsidRPr="0002284B" w:rsidRDefault="005B2F7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Compassionate: we listen, care and support with sincerity empathy and kindness</w:t>
      </w:r>
    </w:p>
    <w:p w14:paraId="04297672" w14:textId="77777777" w:rsidR="00082C3B" w:rsidRDefault="00082C3B" w:rsidP="00082C3B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</w:p>
    <w:p w14:paraId="45B19369" w14:textId="401FC2BC" w:rsidR="00082C3B" w:rsidRDefault="009A3721" w:rsidP="00082C3B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Leading and </w:t>
      </w:r>
      <w:proofErr w:type="gramStart"/>
      <w:r>
        <w:rPr>
          <w:rFonts w:ascii="Arial" w:hAnsi="Arial" w:cs="Arial"/>
          <w:b/>
          <w:sz w:val="24"/>
          <w:szCs w:val="24"/>
        </w:rPr>
        <w:t>Inspiring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 team</w:t>
      </w:r>
    </w:p>
    <w:p w14:paraId="0C392AC9" w14:textId="6670AF97" w:rsidR="00C92404" w:rsidRPr="0002284B" w:rsidRDefault="00204FB1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Collaborative: we value our partnerships and work together to create innovative and sustainable solutions for young people</w:t>
      </w:r>
    </w:p>
    <w:p w14:paraId="4870EC20" w14:textId="52C0BE74" w:rsidR="00F84DCF" w:rsidRDefault="00082C3B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act as a </w:t>
      </w:r>
      <w:r w:rsidR="009A3721">
        <w:rPr>
          <w:rFonts w:ascii="Arial" w:hAnsi="Arial" w:cs="Arial"/>
          <w:sz w:val="24"/>
          <w:szCs w:val="24"/>
        </w:rPr>
        <w:t>Leader</w:t>
      </w:r>
      <w:r>
        <w:rPr>
          <w:rFonts w:ascii="Arial" w:hAnsi="Arial" w:cs="Arial"/>
          <w:sz w:val="24"/>
          <w:szCs w:val="24"/>
        </w:rPr>
        <w:t xml:space="preserve"> of the team, </w:t>
      </w:r>
      <w:r w:rsidR="009A3721">
        <w:rPr>
          <w:rFonts w:ascii="Arial" w:hAnsi="Arial" w:cs="Arial"/>
          <w:sz w:val="24"/>
          <w:szCs w:val="24"/>
        </w:rPr>
        <w:t xml:space="preserve">inspiring and </w:t>
      </w:r>
      <w:r>
        <w:rPr>
          <w:rFonts w:ascii="Arial" w:hAnsi="Arial" w:cs="Arial"/>
          <w:sz w:val="24"/>
          <w:szCs w:val="24"/>
        </w:rPr>
        <w:t>supporting colleagues and being prepared to receive support and advice as necessary.</w:t>
      </w:r>
    </w:p>
    <w:p w14:paraId="2F1F5E52" w14:textId="039458D7" w:rsidR="00082C3B" w:rsidRDefault="001A78B3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9A3721">
        <w:rPr>
          <w:rFonts w:ascii="Arial" w:hAnsi="Arial" w:cs="Arial"/>
          <w:sz w:val="24"/>
          <w:szCs w:val="24"/>
        </w:rPr>
        <w:t>lead</w:t>
      </w:r>
      <w:r>
        <w:rPr>
          <w:rFonts w:ascii="Arial" w:hAnsi="Arial" w:cs="Arial"/>
          <w:sz w:val="24"/>
          <w:szCs w:val="24"/>
        </w:rPr>
        <w:t xml:space="preserve"> in team meetings</w:t>
      </w:r>
      <w:r w:rsidR="00334D4F">
        <w:rPr>
          <w:rFonts w:ascii="Arial" w:hAnsi="Arial" w:cs="Arial"/>
          <w:sz w:val="24"/>
          <w:szCs w:val="24"/>
        </w:rPr>
        <w:t xml:space="preserve"> and therapeutic consultations</w:t>
      </w:r>
      <w:r>
        <w:rPr>
          <w:rFonts w:ascii="Arial" w:hAnsi="Arial" w:cs="Arial"/>
          <w:sz w:val="24"/>
          <w:szCs w:val="24"/>
        </w:rPr>
        <w:t xml:space="preserve"> at regular intervals.</w:t>
      </w:r>
    </w:p>
    <w:p w14:paraId="73A88EE6" w14:textId="3DBEA297" w:rsidR="001A78B3" w:rsidRDefault="00756AEF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Giving and receiving feedback on performance with colleagues and</w:t>
      </w:r>
      <w:r w:rsidR="00183CB9">
        <w:rPr>
          <w:rFonts w:ascii="Arial" w:hAnsi="Arial" w:cs="Arial"/>
          <w:sz w:val="24"/>
          <w:szCs w:val="24"/>
        </w:rPr>
        <w:t xml:space="preserve"> Responsible Individual</w:t>
      </w:r>
    </w:p>
    <w:p w14:paraId="2BD6F90D" w14:textId="2DC5CFFE" w:rsidR="00756AEF" w:rsidRDefault="00756AEF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</w:t>
      </w:r>
      <w:r w:rsidR="009A3721">
        <w:rPr>
          <w:rFonts w:ascii="Arial" w:hAnsi="Arial" w:cs="Arial"/>
          <w:sz w:val="24"/>
          <w:szCs w:val="24"/>
        </w:rPr>
        <w:t>formal</w:t>
      </w:r>
      <w:r>
        <w:rPr>
          <w:rFonts w:ascii="Arial" w:hAnsi="Arial" w:cs="Arial"/>
          <w:sz w:val="24"/>
          <w:szCs w:val="24"/>
        </w:rPr>
        <w:t xml:space="preserve"> practical and emotional support to colleagues experiencing difficulties</w:t>
      </w:r>
    </w:p>
    <w:p w14:paraId="14084629" w14:textId="06D7D1C1" w:rsidR="00756AEF" w:rsidRDefault="00FF73A5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Leading, </w:t>
      </w:r>
      <w:r w:rsidR="009A3721">
        <w:rPr>
          <w:rFonts w:ascii="Arial" w:hAnsi="Arial" w:cs="Arial"/>
          <w:sz w:val="24"/>
          <w:szCs w:val="24"/>
        </w:rPr>
        <w:t>Attending,</w:t>
      </w:r>
      <w:r w:rsidR="00A11F9B">
        <w:rPr>
          <w:rFonts w:ascii="Arial" w:hAnsi="Arial" w:cs="Arial"/>
          <w:sz w:val="24"/>
          <w:szCs w:val="24"/>
        </w:rPr>
        <w:t xml:space="preserve"> and contributing to regular supervisions</w:t>
      </w:r>
    </w:p>
    <w:p w14:paraId="7CD3071B" w14:textId="420AB5E3" w:rsidR="00CB375D" w:rsidRDefault="00CB375D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referring any causes for concern regarding practice (whistleblowing)</w:t>
      </w:r>
      <w:r w:rsidR="00FF73A5">
        <w:rPr>
          <w:rFonts w:ascii="Arial" w:hAnsi="Arial" w:cs="Arial"/>
          <w:sz w:val="24"/>
          <w:szCs w:val="24"/>
        </w:rPr>
        <w:t xml:space="preserve"> and to ensure these are recorded and reported in line with </w:t>
      </w:r>
      <w:r w:rsidR="009E6D30">
        <w:rPr>
          <w:rFonts w:ascii="Arial" w:hAnsi="Arial" w:cs="Arial"/>
          <w:sz w:val="24"/>
          <w:szCs w:val="24"/>
        </w:rPr>
        <w:t>procedures.</w:t>
      </w:r>
      <w:r w:rsidR="00FF73A5">
        <w:rPr>
          <w:rFonts w:ascii="Arial" w:hAnsi="Arial" w:cs="Arial"/>
          <w:sz w:val="24"/>
          <w:szCs w:val="24"/>
        </w:rPr>
        <w:t xml:space="preserve"> </w:t>
      </w:r>
    </w:p>
    <w:p w14:paraId="2B3AB12E" w14:textId="12255A15" w:rsidR="00CB375D" w:rsidRPr="00CB375D" w:rsidRDefault="00CB375D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familiar with all policies and procedures and adhering to them </w:t>
      </w:r>
      <w:r w:rsidR="009A3721">
        <w:rPr>
          <w:rFonts w:ascii="Arial" w:hAnsi="Arial" w:cs="Arial"/>
          <w:sz w:val="24"/>
          <w:szCs w:val="24"/>
        </w:rPr>
        <w:t>and leading others in understanding and following these.</w:t>
      </w:r>
    </w:p>
    <w:p w14:paraId="247EF269" w14:textId="77777777" w:rsidR="00690848" w:rsidRDefault="00690848" w:rsidP="00690848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35266C81" w14:textId="0FB20E98" w:rsidR="00690848" w:rsidRDefault="00CB375D" w:rsidP="00690848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</w:t>
      </w:r>
      <w:r w:rsidR="00690848">
        <w:rPr>
          <w:rFonts w:ascii="Arial" w:hAnsi="Arial" w:cs="Arial"/>
          <w:b/>
          <w:sz w:val="24"/>
          <w:szCs w:val="24"/>
        </w:rPr>
        <w:t xml:space="preserve"> Responsibilities</w:t>
      </w:r>
    </w:p>
    <w:p w14:paraId="1E1D59D9" w14:textId="77777777" w:rsidR="00690848" w:rsidRP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share in the practical activities necessary to maintain the home to the highest standard.</w:t>
      </w:r>
    </w:p>
    <w:p w14:paraId="670C8A29" w14:textId="77777777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C281E">
        <w:rPr>
          <w:rFonts w:ascii="Arial" w:hAnsi="Arial" w:cs="Arial"/>
          <w:sz w:val="24"/>
          <w:szCs w:val="24"/>
        </w:rPr>
        <w:t>To set the highest standard in home making.</w:t>
      </w:r>
    </w:p>
    <w:p w14:paraId="671D26CD" w14:textId="030A55A3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ownership of the home, including the fabric, </w:t>
      </w:r>
      <w:r w:rsidR="00CB375D">
        <w:rPr>
          <w:rFonts w:ascii="Arial" w:hAnsi="Arial" w:cs="Arial"/>
          <w:sz w:val="24"/>
          <w:szCs w:val="24"/>
        </w:rPr>
        <w:t>equipment,</w:t>
      </w:r>
      <w:r>
        <w:rPr>
          <w:rFonts w:ascii="Arial" w:hAnsi="Arial" w:cs="Arial"/>
          <w:sz w:val="24"/>
          <w:szCs w:val="24"/>
        </w:rPr>
        <w:t xml:space="preserve"> and grounds.</w:t>
      </w:r>
    </w:p>
    <w:p w14:paraId="765AB689" w14:textId="47B1136F" w:rsidR="00CB375D" w:rsidRDefault="009A3721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Leading</w:t>
      </w:r>
      <w:r w:rsidR="00CB375D">
        <w:rPr>
          <w:rFonts w:ascii="Arial" w:hAnsi="Arial" w:cs="Arial"/>
          <w:sz w:val="24"/>
          <w:szCs w:val="24"/>
        </w:rPr>
        <w:t xml:space="preserve"> young people’s meetings and contributing to them</w:t>
      </w:r>
    </w:p>
    <w:p w14:paraId="716B1FB2" w14:textId="509EB772" w:rsidR="00D1000E" w:rsidRDefault="009A3721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Leading and guiding in </w:t>
      </w:r>
      <w:r w:rsidR="00D1000E">
        <w:rPr>
          <w:rFonts w:ascii="Arial" w:hAnsi="Arial" w:cs="Arial"/>
          <w:sz w:val="24"/>
          <w:szCs w:val="24"/>
        </w:rPr>
        <w:t xml:space="preserve">Health and Safety Regulations and Procedures. </w:t>
      </w:r>
    </w:p>
    <w:p w14:paraId="2CB3C6ED" w14:textId="285ABFCE" w:rsidR="000B77A1" w:rsidRPr="00F22960" w:rsidRDefault="000B77A1" w:rsidP="00F22960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35ABD112" w14:textId="0A484FC0" w:rsidR="005F6754" w:rsidRDefault="005F6754" w:rsidP="005F6754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13283E83" w14:textId="09F2DF31" w:rsidR="000C3627" w:rsidRDefault="000C3627" w:rsidP="005F6754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456905BC" w14:textId="690DDA35" w:rsidR="000C3627" w:rsidRDefault="000C3627" w:rsidP="005F6754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53790615" w14:textId="77777777" w:rsidR="000C3627" w:rsidRDefault="000C3627" w:rsidP="005F6754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1B807E7A" w14:textId="29C9E73C" w:rsidR="005F6754" w:rsidRDefault="005F6754" w:rsidP="005F6754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</w:t>
      </w:r>
    </w:p>
    <w:p w14:paraId="41B8A9FC" w14:textId="250A0FDB" w:rsidR="00F11C37" w:rsidRPr="0002284B" w:rsidRDefault="00F11C3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Dependable: we are reliable, trustworthy, creating safe environments where young people can flourish and colleagues can grow, and we always keep our word</w:t>
      </w:r>
    </w:p>
    <w:p w14:paraId="2B80C71E" w14:textId="74B618FF" w:rsidR="005F6754" w:rsidRDefault="005F6754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keep abreast of good practice </w:t>
      </w:r>
      <w:r w:rsidR="00CB375D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develop skills, </w:t>
      </w:r>
      <w:r w:rsidR="0002284B">
        <w:rPr>
          <w:rFonts w:ascii="Arial" w:hAnsi="Arial" w:cs="Arial"/>
          <w:sz w:val="24"/>
          <w:szCs w:val="24"/>
        </w:rPr>
        <w:t>knowledge,</w:t>
      </w:r>
      <w:r>
        <w:rPr>
          <w:rFonts w:ascii="Arial" w:hAnsi="Arial" w:cs="Arial"/>
          <w:sz w:val="24"/>
          <w:szCs w:val="24"/>
        </w:rPr>
        <w:t xml:space="preserve"> and experience, in accordance with your personal development plan.</w:t>
      </w:r>
    </w:p>
    <w:p w14:paraId="0663979A" w14:textId="77777777" w:rsidR="005F6754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able to take responsibility for own personal development.</w:t>
      </w:r>
    </w:p>
    <w:p w14:paraId="35BBB049" w14:textId="77777777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make use of regular supervision. </w:t>
      </w:r>
    </w:p>
    <w:p w14:paraId="7C66A2FA" w14:textId="77777777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develop an understanding of Horizon Cares Whistle Blowing Policy and procedure. </w:t>
      </w:r>
    </w:p>
    <w:p w14:paraId="08875572" w14:textId="28419914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attend in-house and external training to develop skills, </w:t>
      </w:r>
      <w:r w:rsidR="00594E6C">
        <w:rPr>
          <w:rFonts w:ascii="Arial" w:hAnsi="Arial" w:cs="Arial"/>
          <w:sz w:val="24"/>
          <w:szCs w:val="24"/>
        </w:rPr>
        <w:t>knowledge,</w:t>
      </w:r>
      <w:r>
        <w:rPr>
          <w:rFonts w:ascii="Arial" w:hAnsi="Arial" w:cs="Arial"/>
          <w:sz w:val="24"/>
          <w:szCs w:val="24"/>
        </w:rPr>
        <w:t xml:space="preserve"> and experience. </w:t>
      </w:r>
    </w:p>
    <w:p w14:paraId="4AE5BD5F" w14:textId="072B55DF" w:rsidR="0003376F" w:rsidRPr="00F22960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6306F4">
        <w:rPr>
          <w:rFonts w:ascii="Arial" w:hAnsi="Arial" w:cs="Arial"/>
          <w:sz w:val="24"/>
          <w:szCs w:val="24"/>
        </w:rPr>
        <w:t>To commit to ongoing personal and professional development.</w:t>
      </w:r>
    </w:p>
    <w:p w14:paraId="1CB64757" w14:textId="77777777" w:rsidR="00F22960" w:rsidRPr="00F22960" w:rsidRDefault="00F22960" w:rsidP="00F2296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F22960">
        <w:rPr>
          <w:rFonts w:ascii="Arial" w:hAnsi="Arial" w:cs="Arial"/>
          <w:bCs/>
          <w:sz w:val="24"/>
          <w:szCs w:val="24"/>
        </w:rPr>
        <w:t>To participate in the on-call system</w:t>
      </w:r>
    </w:p>
    <w:p w14:paraId="0D9F77B3" w14:textId="577165A0" w:rsidR="00CC69C3" w:rsidRDefault="00F22960" w:rsidP="00EB2A90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F22960">
        <w:rPr>
          <w:rFonts w:ascii="Arial" w:hAnsi="Arial" w:cs="Arial"/>
          <w:bCs/>
          <w:sz w:val="24"/>
          <w:szCs w:val="24"/>
        </w:rPr>
        <w:t>To cont</w:t>
      </w:r>
      <w:r>
        <w:rPr>
          <w:rFonts w:ascii="Arial" w:hAnsi="Arial" w:cs="Arial"/>
          <w:bCs/>
          <w:sz w:val="24"/>
          <w:szCs w:val="24"/>
        </w:rPr>
        <w:t>ribute</w:t>
      </w:r>
      <w:r w:rsidRPr="00F22960">
        <w:rPr>
          <w:rFonts w:ascii="Arial" w:hAnsi="Arial" w:cs="Arial"/>
          <w:bCs/>
          <w:sz w:val="24"/>
          <w:szCs w:val="24"/>
        </w:rPr>
        <w:t xml:space="preserve"> to the development of Horizon as a whole</w:t>
      </w:r>
    </w:p>
    <w:p w14:paraId="34549261" w14:textId="2ABEE0AC" w:rsidR="00CC69C3" w:rsidRPr="00CC69C3" w:rsidRDefault="00CC69C3" w:rsidP="00EB2A90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maintain up to date knowledge of statutory and procedural framework for residential care and communicate this to the </w:t>
      </w:r>
      <w:proofErr w:type="gramStart"/>
      <w:r>
        <w:rPr>
          <w:rFonts w:ascii="Arial" w:hAnsi="Arial" w:cs="Arial"/>
          <w:bCs/>
          <w:sz w:val="24"/>
          <w:szCs w:val="24"/>
        </w:rPr>
        <w:t>team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70979C6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191A0C2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0AD107D3" w14:textId="77777777" w:rsidR="00F70720" w:rsidRPr="00EB2A9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sectPr w:rsidR="00F70720" w:rsidRPr="00EB2A90" w:rsidSect="000156D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4E73" w14:textId="77777777" w:rsidR="00267969" w:rsidRDefault="00267969" w:rsidP="00E96750">
      <w:pPr>
        <w:spacing w:after="0" w:line="240" w:lineRule="auto"/>
      </w:pPr>
      <w:r>
        <w:separator/>
      </w:r>
    </w:p>
  </w:endnote>
  <w:endnote w:type="continuationSeparator" w:id="0">
    <w:p w14:paraId="49FCDB6D" w14:textId="77777777" w:rsidR="00267969" w:rsidRDefault="00267969" w:rsidP="00E9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449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635FC" w14:textId="2D312A69" w:rsidR="00586FCA" w:rsidRPr="00586FCA" w:rsidRDefault="00586FCA" w:rsidP="00586FCA">
        <w:pPr>
          <w:jc w:val="center"/>
          <w:rPr>
            <w:color w:val="00B050"/>
          </w:rPr>
        </w:pPr>
      </w:p>
      <w:p w14:paraId="5951BF37" w14:textId="77777777" w:rsidR="00586FCA" w:rsidRDefault="000156DC" w:rsidP="00586FCA">
        <w:pPr>
          <w:pStyle w:val="Footer"/>
          <w:jc w:val="center"/>
        </w:pPr>
        <w:r w:rsidRPr="00586FCA">
          <w:rPr>
            <w:color w:val="00B050"/>
          </w:rPr>
          <w:fldChar w:fldCharType="begin"/>
        </w:r>
        <w:r w:rsidR="00586FCA" w:rsidRPr="00586FCA">
          <w:rPr>
            <w:color w:val="00B050"/>
          </w:rPr>
          <w:instrText xml:space="preserve"> PAGE   \* MERGEFORMAT </w:instrText>
        </w:r>
        <w:r w:rsidRPr="00586FCA">
          <w:rPr>
            <w:color w:val="00B050"/>
          </w:rPr>
          <w:fldChar w:fldCharType="separate"/>
        </w:r>
        <w:r w:rsidR="006306F4">
          <w:rPr>
            <w:noProof/>
            <w:color w:val="00B050"/>
          </w:rPr>
          <w:t>3</w:t>
        </w:r>
        <w:r w:rsidRPr="00586FCA">
          <w:rPr>
            <w:noProof/>
            <w:color w:val="00B050"/>
          </w:rPr>
          <w:fldChar w:fldCharType="end"/>
        </w:r>
      </w:p>
    </w:sdtContent>
  </w:sdt>
  <w:p w14:paraId="30218370" w14:textId="6958BBED" w:rsidR="00F70720" w:rsidRPr="00193E71" w:rsidRDefault="00193E71" w:rsidP="00586FCA">
    <w:pPr>
      <w:pStyle w:val="Footer"/>
      <w:jc w:val="center"/>
      <w:rPr>
        <w:color w:val="00CC00"/>
        <w:sz w:val="36"/>
        <w:szCs w:val="36"/>
      </w:rPr>
    </w:pPr>
    <w:r w:rsidRPr="00193E71">
      <w:rPr>
        <w:color w:val="00CC00"/>
        <w:sz w:val="36"/>
        <w:szCs w:val="36"/>
      </w:rPr>
      <w:t>Young Lives, Bright Futures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7D27" w14:textId="77777777" w:rsidR="00267969" w:rsidRDefault="00267969" w:rsidP="00E96750">
      <w:pPr>
        <w:spacing w:after="0" w:line="240" w:lineRule="auto"/>
      </w:pPr>
      <w:r>
        <w:separator/>
      </w:r>
    </w:p>
  </w:footnote>
  <w:footnote w:type="continuationSeparator" w:id="0">
    <w:p w14:paraId="0AB6393B" w14:textId="77777777" w:rsidR="00267969" w:rsidRDefault="00267969" w:rsidP="00E9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3ED7" w14:textId="6AFFF12C" w:rsidR="00BF5C75" w:rsidRPr="00571426" w:rsidRDefault="00571426">
    <w:pPr>
      <w:pStyle w:val="Header"/>
      <w:rPr>
        <w:color w:val="00CC00"/>
        <w:sz w:val="36"/>
        <w:szCs w:val="36"/>
      </w:rPr>
    </w:pPr>
    <w:r w:rsidRPr="00571426">
      <w:rPr>
        <w:color w:val="00CC00"/>
        <w:sz w:val="36"/>
        <w:szCs w:val="36"/>
      </w:rPr>
      <w:t>Horizon Care and Education</w:t>
    </w:r>
    <w:r w:rsidRPr="00571426">
      <w:rPr>
        <w:color w:val="00CC00"/>
        <w:sz w:val="36"/>
        <w:szCs w:val="36"/>
      </w:rPr>
      <w:tab/>
    </w:r>
    <w:r w:rsidRPr="00571426">
      <w:rPr>
        <w:color w:val="00CC00"/>
        <w:sz w:val="36"/>
        <w:szCs w:val="36"/>
      </w:rPr>
      <w:tab/>
      <w:t>Job Description</w:t>
    </w:r>
  </w:p>
  <w:p w14:paraId="5CB784B0" w14:textId="77777777" w:rsidR="00E96750" w:rsidRDefault="00E96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46E"/>
    <w:multiLevelType w:val="hybridMultilevel"/>
    <w:tmpl w:val="D5FE06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C5A"/>
    <w:multiLevelType w:val="hybridMultilevel"/>
    <w:tmpl w:val="CFAEF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3F53"/>
    <w:multiLevelType w:val="hybridMultilevel"/>
    <w:tmpl w:val="11E855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5F0A"/>
    <w:multiLevelType w:val="hybridMultilevel"/>
    <w:tmpl w:val="92E84E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522"/>
    <w:multiLevelType w:val="hybridMultilevel"/>
    <w:tmpl w:val="40EC0C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76A18"/>
    <w:multiLevelType w:val="hybridMultilevel"/>
    <w:tmpl w:val="B0E00C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4810"/>
    <w:multiLevelType w:val="hybridMultilevel"/>
    <w:tmpl w:val="A2ECDA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926A6"/>
    <w:multiLevelType w:val="hybridMultilevel"/>
    <w:tmpl w:val="CB006C64"/>
    <w:lvl w:ilvl="0" w:tplc="08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435D161F"/>
    <w:multiLevelType w:val="hybridMultilevel"/>
    <w:tmpl w:val="7FAC7A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B1ACC"/>
    <w:multiLevelType w:val="hybridMultilevel"/>
    <w:tmpl w:val="2868A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5724F"/>
    <w:multiLevelType w:val="hybridMultilevel"/>
    <w:tmpl w:val="34200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50DFB"/>
    <w:multiLevelType w:val="hybridMultilevel"/>
    <w:tmpl w:val="D3308B5A"/>
    <w:lvl w:ilvl="0" w:tplc="080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259290358">
    <w:abstractNumId w:val="1"/>
  </w:num>
  <w:num w:numId="2" w16cid:durableId="1324358578">
    <w:abstractNumId w:val="6"/>
  </w:num>
  <w:num w:numId="3" w16cid:durableId="835848595">
    <w:abstractNumId w:val="7"/>
  </w:num>
  <w:num w:numId="4" w16cid:durableId="1005520673">
    <w:abstractNumId w:val="5"/>
  </w:num>
  <w:num w:numId="5" w16cid:durableId="1559629345">
    <w:abstractNumId w:val="3"/>
  </w:num>
  <w:num w:numId="6" w16cid:durableId="1764448139">
    <w:abstractNumId w:val="8"/>
  </w:num>
  <w:num w:numId="7" w16cid:durableId="432014638">
    <w:abstractNumId w:val="11"/>
  </w:num>
  <w:num w:numId="8" w16cid:durableId="728574344">
    <w:abstractNumId w:val="9"/>
  </w:num>
  <w:num w:numId="9" w16cid:durableId="1072503948">
    <w:abstractNumId w:val="0"/>
  </w:num>
  <w:num w:numId="10" w16cid:durableId="1545173730">
    <w:abstractNumId w:val="2"/>
  </w:num>
  <w:num w:numId="11" w16cid:durableId="1980766496">
    <w:abstractNumId w:val="4"/>
  </w:num>
  <w:num w:numId="12" w16cid:durableId="70545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A90"/>
    <w:rsid w:val="00003038"/>
    <w:rsid w:val="000156DC"/>
    <w:rsid w:val="0002284B"/>
    <w:rsid w:val="000308C3"/>
    <w:rsid w:val="000327E2"/>
    <w:rsid w:val="0003376F"/>
    <w:rsid w:val="0008057B"/>
    <w:rsid w:val="00082C3B"/>
    <w:rsid w:val="000A300A"/>
    <w:rsid w:val="000A59D3"/>
    <w:rsid w:val="000B77A1"/>
    <w:rsid w:val="000C281E"/>
    <w:rsid w:val="000C3627"/>
    <w:rsid w:val="000E7996"/>
    <w:rsid w:val="00132CBB"/>
    <w:rsid w:val="0015097F"/>
    <w:rsid w:val="00183CB9"/>
    <w:rsid w:val="00193E71"/>
    <w:rsid w:val="001951CF"/>
    <w:rsid w:val="001A78B3"/>
    <w:rsid w:val="001B7DC1"/>
    <w:rsid w:val="00204FB1"/>
    <w:rsid w:val="00225238"/>
    <w:rsid w:val="00264A93"/>
    <w:rsid w:val="00267969"/>
    <w:rsid w:val="002A21B2"/>
    <w:rsid w:val="002C00D0"/>
    <w:rsid w:val="002C1742"/>
    <w:rsid w:val="002C1E6F"/>
    <w:rsid w:val="002E5DFD"/>
    <w:rsid w:val="00334D4F"/>
    <w:rsid w:val="0035797C"/>
    <w:rsid w:val="004112B6"/>
    <w:rsid w:val="0045216C"/>
    <w:rsid w:val="0046740D"/>
    <w:rsid w:val="004736FB"/>
    <w:rsid w:val="00480DDA"/>
    <w:rsid w:val="00492B16"/>
    <w:rsid w:val="00504FEE"/>
    <w:rsid w:val="00571426"/>
    <w:rsid w:val="00572ECC"/>
    <w:rsid w:val="00586FCA"/>
    <w:rsid w:val="00594E6C"/>
    <w:rsid w:val="005A10D4"/>
    <w:rsid w:val="005B2F77"/>
    <w:rsid w:val="005C3318"/>
    <w:rsid w:val="005F6754"/>
    <w:rsid w:val="00611948"/>
    <w:rsid w:val="006306F4"/>
    <w:rsid w:val="00641130"/>
    <w:rsid w:val="00686C88"/>
    <w:rsid w:val="00690848"/>
    <w:rsid w:val="006B33A7"/>
    <w:rsid w:val="00711C15"/>
    <w:rsid w:val="00736B81"/>
    <w:rsid w:val="00753FE1"/>
    <w:rsid w:val="00756AEF"/>
    <w:rsid w:val="00791628"/>
    <w:rsid w:val="007B1C66"/>
    <w:rsid w:val="00821C00"/>
    <w:rsid w:val="00826C12"/>
    <w:rsid w:val="00841948"/>
    <w:rsid w:val="0086654B"/>
    <w:rsid w:val="008B5701"/>
    <w:rsid w:val="008C36EA"/>
    <w:rsid w:val="008F4C04"/>
    <w:rsid w:val="00916C63"/>
    <w:rsid w:val="00922768"/>
    <w:rsid w:val="00927211"/>
    <w:rsid w:val="009652A4"/>
    <w:rsid w:val="009A3721"/>
    <w:rsid w:val="009E134C"/>
    <w:rsid w:val="009E27A9"/>
    <w:rsid w:val="009E3E58"/>
    <w:rsid w:val="009E6D30"/>
    <w:rsid w:val="00A11F9B"/>
    <w:rsid w:val="00A27AB3"/>
    <w:rsid w:val="00AC61A2"/>
    <w:rsid w:val="00B34AA7"/>
    <w:rsid w:val="00B5343D"/>
    <w:rsid w:val="00B572ED"/>
    <w:rsid w:val="00BC3139"/>
    <w:rsid w:val="00BF3BF0"/>
    <w:rsid w:val="00BF5C75"/>
    <w:rsid w:val="00C07251"/>
    <w:rsid w:val="00C57507"/>
    <w:rsid w:val="00C77398"/>
    <w:rsid w:val="00C916F2"/>
    <w:rsid w:val="00C92404"/>
    <w:rsid w:val="00CB375D"/>
    <w:rsid w:val="00CC288D"/>
    <w:rsid w:val="00CC69C3"/>
    <w:rsid w:val="00CE3FF2"/>
    <w:rsid w:val="00D1000E"/>
    <w:rsid w:val="00D10548"/>
    <w:rsid w:val="00D10A9E"/>
    <w:rsid w:val="00D813FD"/>
    <w:rsid w:val="00E8347E"/>
    <w:rsid w:val="00E96750"/>
    <w:rsid w:val="00EB2A90"/>
    <w:rsid w:val="00F06438"/>
    <w:rsid w:val="00F11C37"/>
    <w:rsid w:val="00F22960"/>
    <w:rsid w:val="00F6083D"/>
    <w:rsid w:val="00F70720"/>
    <w:rsid w:val="00F84DCF"/>
    <w:rsid w:val="00FE3F9F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1827E"/>
  <w15:docId w15:val="{465A7FA1-2A73-4613-9A7D-092AD5C5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50"/>
  </w:style>
  <w:style w:type="paragraph" w:styleId="Footer">
    <w:name w:val="footer"/>
    <w:basedOn w:val="Normal"/>
    <w:link w:val="Foot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50"/>
  </w:style>
  <w:style w:type="paragraph" w:styleId="ListParagraph">
    <w:name w:val="List Paragraph"/>
    <w:basedOn w:val="Normal"/>
    <w:uiPriority w:val="34"/>
    <w:qFormat/>
    <w:rsid w:val="0003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JOB DESCRIPTION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A478D5D50048BB4AEC909CF684C5" ma:contentTypeVersion="14" ma:contentTypeDescription="Create a new document." ma:contentTypeScope="" ma:versionID="317edc40deeea9ddd023ba445108e5a9">
  <xsd:schema xmlns:xsd="http://www.w3.org/2001/XMLSchema" xmlns:xs="http://www.w3.org/2001/XMLSchema" xmlns:p="http://schemas.microsoft.com/office/2006/metadata/properties" xmlns:ns2="b3179d75-cb9c-4cd8-b405-f18bef5f3641" xmlns:ns3="395a95e2-7f55-40b0-b782-3b02bb3b98e2" targetNamespace="http://schemas.microsoft.com/office/2006/metadata/properties" ma:root="true" ma:fieldsID="9e19663389b2f7ddd87bfce69f8a0d27" ns2:_="" ns3:_="">
    <xsd:import namespace="b3179d75-cb9c-4cd8-b405-f18bef5f3641"/>
    <xsd:import namespace="395a95e2-7f55-40b0-b782-3b02bb3b9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9d75-cb9c-4cd8-b405-f18bef5f3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2df56c-0bec-4b8d-8cc3-b7bcdac29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95e2-7f55-40b0-b782-3b02bb3b9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c30250-a7a3-4d32-8cff-6f932e8ce7cb}" ma:internalName="TaxCatchAll" ma:showField="CatchAllData" ma:web="395a95e2-7f55-40b0-b782-3b02bb3b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79d75-cb9c-4cd8-b405-f18bef5f3641">
      <Terms xmlns="http://schemas.microsoft.com/office/infopath/2007/PartnerControls"/>
    </lcf76f155ced4ddcb4097134ff3c332f>
    <TaxCatchAll xmlns="395a95e2-7f55-40b0-b782-3b02bb3b98e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34C01C-97D4-4578-9F91-075D0CAD4117}"/>
</file>

<file path=customXml/itemProps3.xml><?xml version="1.0" encoding="utf-8"?>
<ds:datastoreItem xmlns:ds="http://schemas.openxmlformats.org/officeDocument/2006/customXml" ds:itemID="{9FD562A2-0D54-4C82-8BD3-81488CD2A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76DC4-45C7-4246-B6D8-99F9379FF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CARE</vt:lpstr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CARE</dc:title>
  <dc:creator>pedrosanchez</dc:creator>
  <cp:lastModifiedBy>Emma Carrington</cp:lastModifiedBy>
  <cp:revision>16</cp:revision>
  <cp:lastPrinted>2014-12-18T09:24:00Z</cp:lastPrinted>
  <dcterms:created xsi:type="dcterms:W3CDTF">2023-02-23T10:53:00Z</dcterms:created>
  <dcterms:modified xsi:type="dcterms:W3CDTF">2023-02-23T11:29:00Z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0x010100AF09A478D5D50048BB4AEC909CF684C5</vt:lpwstr>
  </property>
</Properties>
</file>